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CCA" w:rsidRDefault="00361D56" w:rsidP="000D3E1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087A">
        <w:rPr>
          <w:rFonts w:ascii="Times New Roman" w:hAnsi="Times New Roman" w:cs="Times New Roman"/>
          <w:b/>
          <w:bCs/>
          <w:sz w:val="32"/>
          <w:szCs w:val="32"/>
        </w:rPr>
        <w:t>Программа внеурочной деятельности</w:t>
      </w:r>
    </w:p>
    <w:p w:rsidR="004B027C" w:rsidRPr="00BE087A" w:rsidRDefault="00361D56" w:rsidP="000D3E19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E087A">
        <w:rPr>
          <w:rFonts w:ascii="Times New Roman" w:hAnsi="Times New Roman" w:cs="Times New Roman"/>
          <w:b/>
          <w:bCs/>
          <w:sz w:val="32"/>
          <w:szCs w:val="32"/>
        </w:rPr>
        <w:t xml:space="preserve"> «Занимательный русский</w:t>
      </w:r>
      <w:r w:rsidR="0024113F" w:rsidRPr="00BE087A">
        <w:rPr>
          <w:rFonts w:ascii="Times New Roman" w:hAnsi="Times New Roman" w:cs="Times New Roman"/>
          <w:b/>
          <w:bCs/>
          <w:sz w:val="32"/>
          <w:szCs w:val="32"/>
        </w:rPr>
        <w:t xml:space="preserve"> язык» для учащихся 6 класса</w:t>
      </w:r>
    </w:p>
    <w:p w:rsidR="00361D56" w:rsidRPr="00BE087A" w:rsidRDefault="00361D56" w:rsidP="00BE08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087A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361D56" w:rsidRPr="00BE087A" w:rsidRDefault="00361D56" w:rsidP="0024113F">
      <w:pPr>
        <w:pStyle w:val="Default"/>
        <w:ind w:firstLine="708"/>
        <w:rPr>
          <w:sz w:val="28"/>
          <w:szCs w:val="28"/>
        </w:rPr>
      </w:pPr>
      <w:proofErr w:type="gramStart"/>
      <w:r w:rsidRPr="00BE087A">
        <w:rPr>
          <w:sz w:val="28"/>
          <w:szCs w:val="28"/>
        </w:rPr>
        <w:t>Рабочая программа внеурочной деятельности «Занимательный русский язык» для обучающихся 6 класса составлена на основе ФГОС, Примерной программы по русскому языку, направленного на развитие речевой и 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</w:t>
      </w:r>
      <w:proofErr w:type="gramEnd"/>
      <w:r w:rsidRPr="00BE087A">
        <w:rPr>
          <w:sz w:val="28"/>
          <w:szCs w:val="28"/>
        </w:rPr>
        <w:t xml:space="preserve"> потребности в речевом самоусовершенствовании.</w:t>
      </w:r>
    </w:p>
    <w:p w:rsidR="00361D56" w:rsidRPr="00BE087A" w:rsidRDefault="00361D56" w:rsidP="000D3E19">
      <w:pPr>
        <w:pStyle w:val="Default"/>
        <w:ind w:firstLine="708"/>
        <w:rPr>
          <w:sz w:val="28"/>
          <w:szCs w:val="28"/>
        </w:rPr>
      </w:pPr>
      <w:r w:rsidRPr="00BE087A">
        <w:rPr>
          <w:sz w:val="28"/>
          <w:szCs w:val="28"/>
        </w:rPr>
        <w:t xml:space="preserve">В основе построения данной программы лежит идея </w:t>
      </w:r>
      <w:proofErr w:type="spellStart"/>
      <w:r w:rsidRPr="00BE087A">
        <w:rPr>
          <w:sz w:val="28"/>
          <w:szCs w:val="28"/>
        </w:rPr>
        <w:t>гуманизации</w:t>
      </w:r>
      <w:proofErr w:type="spellEnd"/>
      <w:r w:rsidRPr="00BE087A">
        <w:rPr>
          <w:sz w:val="28"/>
          <w:szCs w:val="28"/>
        </w:rPr>
        <w:t xml:space="preserve"> образования, соответствующая представлениям о целях школьного образования и ставящая в центр внимания личность ученика, его интересы и способности. В обучении и общем развитии обучающихся основной образовательной программы основного общего образования предмету «Русский язык» принадлежит немаловажная роль: совершенствование видов </w:t>
      </w:r>
      <w:proofErr w:type="gramStart"/>
      <w:r w:rsidRPr="00BE087A">
        <w:rPr>
          <w:sz w:val="28"/>
          <w:szCs w:val="28"/>
        </w:rPr>
        <w:t>речевой деятельности (</w:t>
      </w:r>
      <w:proofErr w:type="spellStart"/>
      <w:r w:rsidRPr="00BE087A">
        <w:rPr>
          <w:sz w:val="28"/>
          <w:szCs w:val="28"/>
        </w:rPr>
        <w:t>аудирования</w:t>
      </w:r>
      <w:proofErr w:type="spellEnd"/>
      <w:r w:rsidRPr="00BE087A">
        <w:rPr>
          <w:sz w:val="28"/>
          <w:szCs w:val="28"/>
        </w:rPr>
        <w:t>, чтения, говорения и письма); понимание определяющей роли языка в развитии интеллектуальных и творческих способностей личности, в процессе образования и самообразования; использование коммуникативно-эстетических возможностей русского языка;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адекватно ситуации и стилю общения;</w:t>
      </w:r>
      <w:proofErr w:type="gramEnd"/>
      <w:r w:rsidRPr="00BE087A">
        <w:rPr>
          <w:sz w:val="28"/>
          <w:szCs w:val="28"/>
        </w:rPr>
        <w:t xml:space="preserve"> овладение основными стилистическими ресурсами лексики и фразеологии языка, основными нормами литературного языка (орфоэпическими, лексическими, грамматическими, орфографическими, пунктуационными), нормами речевого этикета; стремление к речевому самосовершенствованию; формирование ответственности за языковую культуру как общечеловеческую.</w:t>
      </w:r>
    </w:p>
    <w:p w:rsidR="00F95393" w:rsidRPr="00BE087A" w:rsidRDefault="00F95393" w:rsidP="000D3E19">
      <w:pPr>
        <w:pStyle w:val="Default"/>
        <w:ind w:firstLine="708"/>
        <w:rPr>
          <w:sz w:val="28"/>
          <w:szCs w:val="28"/>
        </w:rPr>
      </w:pPr>
    </w:p>
    <w:p w:rsidR="00C1080D" w:rsidRPr="00BE087A" w:rsidRDefault="00C1080D" w:rsidP="000D3E19">
      <w:pPr>
        <w:pStyle w:val="Default"/>
        <w:ind w:firstLine="708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Цель программы достигается в результате решения ряда взаимосвязанных между собой задач: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1. познакомить с основными этапами в развитии языка;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2. формировать навыки, необходимые для общения бытового и делового;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3. пробудить потребность у </w:t>
      </w:r>
      <w:proofErr w:type="gramStart"/>
      <w:r w:rsidRPr="00BE087A">
        <w:rPr>
          <w:sz w:val="28"/>
          <w:szCs w:val="28"/>
        </w:rPr>
        <w:t>обучающихся</w:t>
      </w:r>
      <w:proofErr w:type="gramEnd"/>
      <w:r w:rsidRPr="00BE087A">
        <w:rPr>
          <w:sz w:val="28"/>
          <w:szCs w:val="28"/>
        </w:rPr>
        <w:t xml:space="preserve"> к формированию яркой и выразительной устной и письменной речи;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4. способствовать формированию и развитию у учащихся разносторонних интересов, культуры мышления;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5. способствовать развитию смекалки и сообразительности.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6. создать условия для учебно-исследовательской и проектной деятельности обучающихся, а также их самостоятельной работы по развитию речи.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Место курса в учебном плане</w:t>
      </w:r>
    </w:p>
    <w:p w:rsidR="00C1080D" w:rsidRPr="00BE087A" w:rsidRDefault="00C1080D" w:rsidP="000D3E19">
      <w:pPr>
        <w:pStyle w:val="Default"/>
        <w:ind w:firstLine="708"/>
        <w:rPr>
          <w:sz w:val="28"/>
          <w:szCs w:val="28"/>
        </w:rPr>
      </w:pPr>
      <w:r w:rsidRPr="00BE087A">
        <w:rPr>
          <w:sz w:val="28"/>
          <w:szCs w:val="28"/>
        </w:rPr>
        <w:lastRenderedPageBreak/>
        <w:t>Программа рассчитана для внеурочной деятельности</w:t>
      </w:r>
      <w:r w:rsidR="00384689">
        <w:rPr>
          <w:sz w:val="28"/>
          <w:szCs w:val="28"/>
        </w:rPr>
        <w:t xml:space="preserve"> обучающихся 6 классов. Всего 34 </w:t>
      </w:r>
      <w:r w:rsidRPr="00BE087A">
        <w:rPr>
          <w:sz w:val="28"/>
          <w:szCs w:val="28"/>
        </w:rPr>
        <w:t>ч., по</w:t>
      </w:r>
      <w:r w:rsidR="00BE087A">
        <w:rPr>
          <w:sz w:val="28"/>
          <w:szCs w:val="28"/>
        </w:rPr>
        <w:t xml:space="preserve"> одному часу в неделю внеуроч</w:t>
      </w:r>
      <w:r w:rsidRPr="00BE087A">
        <w:rPr>
          <w:sz w:val="28"/>
          <w:szCs w:val="28"/>
        </w:rPr>
        <w:t>ного времени.</w:t>
      </w:r>
    </w:p>
    <w:p w:rsidR="00C1080D" w:rsidRPr="00BE087A" w:rsidRDefault="00C1080D" w:rsidP="000D3E19">
      <w:pPr>
        <w:pStyle w:val="Default"/>
        <w:ind w:firstLine="708"/>
        <w:rPr>
          <w:sz w:val="28"/>
          <w:szCs w:val="28"/>
        </w:rPr>
      </w:pPr>
    </w:p>
    <w:p w:rsidR="00C1080D" w:rsidRPr="00BE087A" w:rsidRDefault="00C1080D" w:rsidP="000D3E19">
      <w:pPr>
        <w:pStyle w:val="Default"/>
        <w:rPr>
          <w:b/>
          <w:sz w:val="28"/>
          <w:szCs w:val="28"/>
        </w:rPr>
      </w:pPr>
      <w:r w:rsidRPr="00BE087A">
        <w:rPr>
          <w:b/>
          <w:sz w:val="28"/>
          <w:szCs w:val="28"/>
        </w:rPr>
        <w:t>Планируемые результаты</w:t>
      </w:r>
    </w:p>
    <w:p w:rsidR="00F95393" w:rsidRPr="00BE087A" w:rsidRDefault="00F95393" w:rsidP="000D3E19">
      <w:pPr>
        <w:pStyle w:val="Default"/>
        <w:rPr>
          <w:b/>
          <w:sz w:val="28"/>
          <w:szCs w:val="28"/>
        </w:rPr>
      </w:pPr>
    </w:p>
    <w:p w:rsidR="00C1080D" w:rsidRPr="00BE087A" w:rsidRDefault="00C1080D" w:rsidP="000D3E19">
      <w:pPr>
        <w:pStyle w:val="Default"/>
        <w:rPr>
          <w:sz w:val="28"/>
          <w:szCs w:val="28"/>
        </w:rPr>
      </w:pPr>
      <w:proofErr w:type="gramStart"/>
      <w:r w:rsidRPr="00BE087A">
        <w:rPr>
          <w:b/>
          <w:sz w:val="28"/>
          <w:szCs w:val="28"/>
        </w:rPr>
        <w:t>Личностные:</w:t>
      </w:r>
      <w:r w:rsidRPr="00BE087A">
        <w:rPr>
          <w:sz w:val="28"/>
          <w:szCs w:val="28"/>
        </w:rPr>
        <w:t xml:space="preserve"> 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proofErr w:type="gramEnd"/>
    </w:p>
    <w:p w:rsidR="00C1080D" w:rsidRPr="00BE087A" w:rsidRDefault="00C1080D" w:rsidP="000D3E19">
      <w:pPr>
        <w:pStyle w:val="Default"/>
        <w:rPr>
          <w:sz w:val="28"/>
          <w:szCs w:val="28"/>
        </w:rPr>
      </w:pPr>
    </w:p>
    <w:p w:rsidR="00C1080D" w:rsidRPr="00BE087A" w:rsidRDefault="00C1080D" w:rsidP="000D3E19">
      <w:pPr>
        <w:pStyle w:val="Default"/>
        <w:rPr>
          <w:sz w:val="28"/>
          <w:szCs w:val="28"/>
        </w:rPr>
      </w:pPr>
      <w:proofErr w:type="spellStart"/>
      <w:r w:rsidRPr="00BE087A">
        <w:rPr>
          <w:b/>
          <w:sz w:val="28"/>
          <w:szCs w:val="28"/>
        </w:rPr>
        <w:t>Метапредметные</w:t>
      </w:r>
      <w:proofErr w:type="spellEnd"/>
      <w:r w:rsidRPr="00BE087A">
        <w:rPr>
          <w:b/>
          <w:sz w:val="28"/>
          <w:szCs w:val="28"/>
        </w:rPr>
        <w:t>:</w:t>
      </w:r>
      <w:r w:rsidRPr="00BE087A">
        <w:rPr>
          <w:sz w:val="28"/>
          <w:szCs w:val="28"/>
        </w:rPr>
        <w:t xml:space="preserve"> развивать мотивы и интересы познавательной деятельности; владение основами самоконтроля, самооценки, принятия решений и осуществления сознательного выбора в познавательной деятельности; 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proofErr w:type="gramStart"/>
      <w:r w:rsidRPr="00BE087A">
        <w:rPr>
          <w:b/>
          <w:bCs/>
          <w:sz w:val="28"/>
          <w:szCs w:val="28"/>
        </w:rPr>
        <w:t>Предметные</w:t>
      </w:r>
      <w:proofErr w:type="gramEnd"/>
      <w:r w:rsidRPr="00BE087A">
        <w:rPr>
          <w:b/>
          <w:bCs/>
          <w:sz w:val="28"/>
          <w:szCs w:val="28"/>
        </w:rPr>
        <w:t>: знать/ понимать/ уметь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владеть качествами хорошей речи (точность, логичность, чистота, выразительность, уместность, богатство);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моделировать речевое поведение в соответствии с задачами общения;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расширять сведения о нормах речевого поведения в различных сферах общения;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совершенствовать умение осуществлять речевой самоконтроль, находить грамматические и  речевые ошибки, недочёты и исправлять их;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работать над расширением словарного запаса;</w:t>
      </w:r>
    </w:p>
    <w:p w:rsidR="00361D56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· 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Содержание курса</w:t>
      </w:r>
    </w:p>
    <w:p w:rsidR="00C1080D" w:rsidRPr="00BE087A" w:rsidRDefault="000D3E19" w:rsidP="000D3E19">
      <w:pPr>
        <w:pStyle w:val="Default"/>
        <w:rPr>
          <w:b/>
          <w:sz w:val="28"/>
          <w:szCs w:val="28"/>
        </w:rPr>
      </w:pPr>
      <w:r w:rsidRPr="00BE087A">
        <w:rPr>
          <w:b/>
          <w:sz w:val="28"/>
          <w:szCs w:val="28"/>
        </w:rPr>
        <w:t>Из истории русского языка</w:t>
      </w:r>
      <w:r w:rsidR="00C1080D" w:rsidRPr="00BE087A">
        <w:rPr>
          <w:b/>
          <w:sz w:val="28"/>
          <w:szCs w:val="28"/>
        </w:rPr>
        <w:t xml:space="preserve"> (5часов)</w:t>
      </w:r>
    </w:p>
    <w:p w:rsidR="00693D90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Вводное занятие. Русский язык – наше национальное богатство. Первоучители словенские. Славянская азбука. Азбучный </w:t>
      </w:r>
      <w:proofErr w:type="spellStart"/>
      <w:r w:rsidRPr="00BE087A">
        <w:rPr>
          <w:sz w:val="28"/>
          <w:szCs w:val="28"/>
        </w:rPr>
        <w:t>имяслов</w:t>
      </w:r>
      <w:proofErr w:type="spellEnd"/>
      <w:r w:rsidRPr="00BE087A">
        <w:rPr>
          <w:sz w:val="28"/>
          <w:szCs w:val="28"/>
        </w:rPr>
        <w:t xml:space="preserve">. История буквы ЯТЬ. Падение </w:t>
      </w:r>
      <w:proofErr w:type="gramStart"/>
      <w:r w:rsidRPr="00BE087A">
        <w:rPr>
          <w:sz w:val="28"/>
          <w:szCs w:val="28"/>
        </w:rPr>
        <w:t>редуцированных</w:t>
      </w:r>
      <w:proofErr w:type="gramEnd"/>
      <w:r w:rsidRPr="00BE087A">
        <w:rPr>
          <w:sz w:val="28"/>
          <w:szCs w:val="28"/>
        </w:rPr>
        <w:t xml:space="preserve"> и последствия этого процесса.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b/>
          <w:sz w:val="28"/>
          <w:szCs w:val="28"/>
        </w:rPr>
        <w:t>«Вначале было слово…» (13 часов)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О чём рассказывает устное народное творчество? Сказка П.П. Ершова «Конёк-горбунок» - литературный памятник живому русскому языку XIX века. Историзмы, архаизмы, неологизмы. Литературный язык и местные говоры. Лексические диалектные различия и их типы. Анализ диалектной лексики в рассказе С.М.Мишнева «Русская изба». Фразеологическое богатство языка. Фразеологические словари. Краткие мудрые изречения. </w:t>
      </w:r>
      <w:r w:rsidRPr="00BE087A">
        <w:rPr>
          <w:sz w:val="28"/>
          <w:szCs w:val="28"/>
        </w:rPr>
        <w:lastRenderedPageBreak/>
        <w:t>Афоризмы. Крылатые слова. Сочинение сказки с использованием фразеологизмов, афоризмов, крылатых слов. Общеупотребительные слова. Термины и профессионализмы. Жаргонная лексика. Молодёжный сленг и отношение к нему. Антропонимика как наука. Личное имя. Отчество. История возникновения фамилий. О чем могут рассказать фамилии?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Прозвища как объект научного изучения. Происхождение прозвищ.</w:t>
      </w:r>
    </w:p>
    <w:p w:rsidR="00C1080D" w:rsidRPr="00BE087A" w:rsidRDefault="00C1080D" w:rsidP="000D3E19">
      <w:pPr>
        <w:pStyle w:val="Default"/>
        <w:rPr>
          <w:b/>
          <w:sz w:val="28"/>
          <w:szCs w:val="28"/>
        </w:rPr>
      </w:pPr>
      <w:r w:rsidRPr="00BE087A">
        <w:rPr>
          <w:b/>
          <w:sz w:val="28"/>
          <w:szCs w:val="28"/>
        </w:rPr>
        <w:t>«Слово – понятие, слово – творчество» (10 часов)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К истокам слова. Почему мы так говорим? Происхождение слов. Работа с этимологическим словарем. Лексическое значение слова. Способы определения лексического значения слова. Толковый словарь. «Сказал то же, да не одно и то же». О словах одинаковых, но разных. Как правильно употреблять слова. Многозначность как основа художественных тропов. Метафора в загадках, пословицах, поговорках. Богатство русского языка (синонимы, антонимы). Текст как речевое произведение. Тема, </w:t>
      </w:r>
      <w:proofErr w:type="spellStart"/>
      <w:r w:rsidRPr="00BE087A">
        <w:rPr>
          <w:sz w:val="28"/>
          <w:szCs w:val="28"/>
        </w:rPr>
        <w:t>микротема</w:t>
      </w:r>
      <w:proofErr w:type="spellEnd"/>
      <w:r w:rsidRPr="00BE087A">
        <w:rPr>
          <w:sz w:val="28"/>
          <w:szCs w:val="28"/>
        </w:rPr>
        <w:t>, основная мысль, ключевые слова. Письмо как речевой жанр. Как общаться на</w:t>
      </w:r>
      <w:r w:rsidR="000D3E19" w:rsidRPr="00BE087A">
        <w:rPr>
          <w:sz w:val="28"/>
          <w:szCs w:val="28"/>
        </w:rPr>
        <w:t xml:space="preserve"> расстоянии? Напиши письмо Маме</w:t>
      </w:r>
      <w:r w:rsidRPr="00BE087A">
        <w:rPr>
          <w:sz w:val="28"/>
          <w:szCs w:val="28"/>
        </w:rPr>
        <w:t>.</w:t>
      </w:r>
    </w:p>
    <w:p w:rsidR="00C1080D" w:rsidRPr="00BE087A" w:rsidRDefault="00384689" w:rsidP="000D3E19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Качества хорошей речи (6 </w:t>
      </w:r>
      <w:r w:rsidR="00C1080D" w:rsidRPr="00BE087A">
        <w:rPr>
          <w:b/>
          <w:sz w:val="28"/>
          <w:szCs w:val="28"/>
        </w:rPr>
        <w:t>часов)</w:t>
      </w:r>
    </w:p>
    <w:p w:rsidR="00C1080D" w:rsidRPr="00BE087A" w:rsidRDefault="00C1080D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Разговор как искусство устной речи. Основные нормы современного литературного произношения. Эмоциональная грамотность. История современных знаков препинания. Трудно ли говорить по-русски? «Наш дар бессмертный – речь». </w:t>
      </w:r>
    </w:p>
    <w:p w:rsidR="00696B94" w:rsidRPr="00BE087A" w:rsidRDefault="00696B94" w:rsidP="000D3E19">
      <w:pPr>
        <w:pStyle w:val="Default"/>
        <w:rPr>
          <w:sz w:val="28"/>
          <w:szCs w:val="28"/>
        </w:rPr>
      </w:pPr>
    </w:p>
    <w:p w:rsidR="000D3E19" w:rsidRPr="00BE087A" w:rsidRDefault="000D3E19" w:rsidP="000D3E19">
      <w:pPr>
        <w:pStyle w:val="Default"/>
        <w:jc w:val="center"/>
        <w:rPr>
          <w:b/>
          <w:sz w:val="28"/>
          <w:szCs w:val="28"/>
        </w:rPr>
      </w:pPr>
    </w:p>
    <w:p w:rsidR="00696B94" w:rsidRPr="00BE087A" w:rsidRDefault="00696B94" w:rsidP="000D3E19">
      <w:pPr>
        <w:pStyle w:val="Default"/>
        <w:jc w:val="center"/>
        <w:rPr>
          <w:b/>
          <w:sz w:val="28"/>
          <w:szCs w:val="28"/>
        </w:rPr>
      </w:pPr>
      <w:r w:rsidRPr="00BE087A">
        <w:rPr>
          <w:b/>
          <w:sz w:val="28"/>
          <w:szCs w:val="28"/>
        </w:rPr>
        <w:t>Тематическое планирование</w:t>
      </w:r>
    </w:p>
    <w:p w:rsidR="000D3E19" w:rsidRPr="00BE087A" w:rsidRDefault="000D3E19" w:rsidP="000D3E19">
      <w:pPr>
        <w:pStyle w:val="Default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32"/>
        <w:gridCol w:w="2994"/>
        <w:gridCol w:w="2726"/>
        <w:gridCol w:w="930"/>
        <w:gridCol w:w="1689"/>
      </w:tblGrid>
      <w:tr w:rsidR="00696B94" w:rsidRPr="00BE087A" w:rsidTr="00384689">
        <w:tc>
          <w:tcPr>
            <w:tcW w:w="1232" w:type="dxa"/>
          </w:tcPr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№ занятия</w:t>
            </w:r>
          </w:p>
        </w:tc>
        <w:tc>
          <w:tcPr>
            <w:tcW w:w="2994" w:type="dxa"/>
          </w:tcPr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Название темы</w:t>
            </w:r>
          </w:p>
        </w:tc>
        <w:tc>
          <w:tcPr>
            <w:tcW w:w="2726" w:type="dxa"/>
          </w:tcPr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Основные виды деятельности</w:t>
            </w:r>
          </w:p>
        </w:tc>
        <w:tc>
          <w:tcPr>
            <w:tcW w:w="930" w:type="dxa"/>
          </w:tcPr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689" w:type="dxa"/>
          </w:tcPr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696B94" w:rsidRPr="00BE087A" w:rsidTr="00FB7F17">
        <w:tc>
          <w:tcPr>
            <w:tcW w:w="9571" w:type="dxa"/>
            <w:gridSpan w:val="5"/>
          </w:tcPr>
          <w:p w:rsidR="00696B94" w:rsidRPr="00BE087A" w:rsidRDefault="00696B94" w:rsidP="000D3E1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Из истории русского языка (5 ч.)</w:t>
            </w:r>
          </w:p>
        </w:tc>
      </w:tr>
      <w:tr w:rsidR="00696B94" w:rsidRPr="00BE087A" w:rsidTr="00384689">
        <w:trPr>
          <w:trHeight w:val="732"/>
        </w:trPr>
        <w:tc>
          <w:tcPr>
            <w:tcW w:w="1232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1.</w:t>
            </w:r>
          </w:p>
        </w:tc>
        <w:tc>
          <w:tcPr>
            <w:tcW w:w="2994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Вводное занятие. Русский язык – наше национальное богатство</w:t>
            </w:r>
          </w:p>
        </w:tc>
        <w:tc>
          <w:tcPr>
            <w:tcW w:w="2726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Лекционное занятие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08.09.</w:t>
            </w:r>
          </w:p>
        </w:tc>
      </w:tr>
      <w:tr w:rsidR="00696B94" w:rsidRPr="00BE087A" w:rsidTr="00384689">
        <w:tc>
          <w:tcPr>
            <w:tcW w:w="1232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2.</w:t>
            </w:r>
          </w:p>
        </w:tc>
        <w:tc>
          <w:tcPr>
            <w:tcW w:w="2994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Первоучители словенские. Славянская азбука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Подготовка сообщений, практические задания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384689" w:rsidRDefault="00384689" w:rsidP="003846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689">
              <w:rPr>
                <w:rFonts w:ascii="Times New Roman" w:hAnsi="Times New Roman" w:cs="Times New Roman"/>
                <w:sz w:val="28"/>
                <w:szCs w:val="28"/>
              </w:rPr>
              <w:t>13.09.</w:t>
            </w:r>
          </w:p>
        </w:tc>
      </w:tr>
      <w:tr w:rsidR="00696B94" w:rsidRPr="00BE087A" w:rsidTr="00384689">
        <w:tc>
          <w:tcPr>
            <w:tcW w:w="1232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3.</w:t>
            </w:r>
          </w:p>
        </w:tc>
        <w:tc>
          <w:tcPr>
            <w:tcW w:w="2994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 xml:space="preserve">Азбучный </w:t>
            </w:r>
            <w:proofErr w:type="spellStart"/>
            <w:r w:rsidRPr="00BE087A">
              <w:rPr>
                <w:sz w:val="28"/>
                <w:szCs w:val="28"/>
              </w:rPr>
              <w:t>имяслов</w:t>
            </w:r>
            <w:proofErr w:type="spellEnd"/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и групповая работа: чтение названий букв кириллицы, отличие ее от глаголицы</w:t>
            </w:r>
          </w:p>
        </w:tc>
        <w:tc>
          <w:tcPr>
            <w:tcW w:w="930" w:type="dxa"/>
          </w:tcPr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696B9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696B94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20.09.</w:t>
            </w:r>
          </w:p>
        </w:tc>
      </w:tr>
      <w:tr w:rsidR="00696B94" w:rsidRPr="00BE087A" w:rsidTr="00384689">
        <w:tc>
          <w:tcPr>
            <w:tcW w:w="1232" w:type="dxa"/>
          </w:tcPr>
          <w:p w:rsidR="00696B94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994" w:type="dxa"/>
          </w:tcPr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История буквы ЯТЬ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и анализ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696B94" w:rsidRPr="00BE087A" w:rsidRDefault="00F95393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696B94" w:rsidRDefault="00696B9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</w:t>
            </w:r>
          </w:p>
        </w:tc>
      </w:tr>
      <w:tr w:rsidR="00696B94" w:rsidRPr="00BE087A" w:rsidTr="00384689">
        <w:tc>
          <w:tcPr>
            <w:tcW w:w="1232" w:type="dxa"/>
          </w:tcPr>
          <w:p w:rsidR="00696B94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5.</w:t>
            </w:r>
          </w:p>
        </w:tc>
        <w:tc>
          <w:tcPr>
            <w:tcW w:w="2994" w:type="dxa"/>
          </w:tcPr>
          <w:p w:rsidR="00696B94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 xml:space="preserve">Падение </w:t>
            </w:r>
            <w:proofErr w:type="gramStart"/>
            <w:r w:rsidRPr="00BE087A">
              <w:rPr>
                <w:sz w:val="28"/>
                <w:szCs w:val="28"/>
              </w:rPr>
              <w:t>редуцированных</w:t>
            </w:r>
            <w:proofErr w:type="gramEnd"/>
            <w:r w:rsidRPr="00BE087A">
              <w:rPr>
                <w:sz w:val="28"/>
                <w:szCs w:val="28"/>
              </w:rPr>
              <w:t xml:space="preserve"> и последствия этого процесса в истории языка</w:t>
            </w:r>
          </w:p>
        </w:tc>
        <w:tc>
          <w:tcPr>
            <w:tcW w:w="2726" w:type="dxa"/>
          </w:tcPr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и анализ</w:t>
            </w:r>
          </w:p>
          <w:p w:rsidR="00696B94" w:rsidRPr="00BE087A" w:rsidRDefault="00696B9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696B94" w:rsidRPr="00BE087A" w:rsidRDefault="00F95393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696B94" w:rsidRDefault="00696B9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04.10.</w:t>
            </w:r>
          </w:p>
        </w:tc>
      </w:tr>
      <w:tr w:rsidR="00F95393" w:rsidRPr="00BE087A" w:rsidTr="00FB7F17">
        <w:tc>
          <w:tcPr>
            <w:tcW w:w="9571" w:type="dxa"/>
            <w:gridSpan w:val="5"/>
          </w:tcPr>
          <w:p w:rsidR="00F95393" w:rsidRPr="00BE087A" w:rsidRDefault="00F95393" w:rsidP="0038468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«Вначале было слово…»</w:t>
            </w:r>
            <w:r w:rsidR="00563DB5" w:rsidRPr="00BE087A">
              <w:rPr>
                <w:b/>
                <w:sz w:val="28"/>
                <w:szCs w:val="28"/>
              </w:rPr>
              <w:t>(13 часов)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6.</w:t>
            </w:r>
          </w:p>
        </w:tc>
        <w:tc>
          <w:tcPr>
            <w:tcW w:w="2994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О чём рассказывает устное народное творчество? Сказка П.П. Ершова «Конёк-горбунок» - литературный памятник живому русскому языку XIX века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Просмотр сказки.</w:t>
            </w:r>
          </w:p>
          <w:p w:rsidR="00F95393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и групповая поисковая работа</w:t>
            </w:r>
          </w:p>
        </w:tc>
        <w:tc>
          <w:tcPr>
            <w:tcW w:w="930" w:type="dxa"/>
          </w:tcPr>
          <w:p w:rsidR="00F95393" w:rsidRPr="00BE087A" w:rsidRDefault="00020C0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7.</w:t>
            </w:r>
          </w:p>
        </w:tc>
        <w:tc>
          <w:tcPr>
            <w:tcW w:w="2994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Историзмы, архаизмы, неологизмы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и анализ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020C0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18.10.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8.</w:t>
            </w:r>
          </w:p>
        </w:tc>
        <w:tc>
          <w:tcPr>
            <w:tcW w:w="2994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Литературный язык и местные говоры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020C04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Заочное путешествие.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020C0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95393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020C0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9.</w:t>
            </w:r>
          </w:p>
        </w:tc>
        <w:tc>
          <w:tcPr>
            <w:tcW w:w="2994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Лексические диалектные различия и их типы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по тематическим группам лексики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940C1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08.11.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10.</w:t>
            </w:r>
          </w:p>
        </w:tc>
        <w:tc>
          <w:tcPr>
            <w:tcW w:w="2994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Анализ диалектной лексики в рассказе С.М.Мишнева «Русская изба»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Работа с тестом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940C1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15.11.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11.</w:t>
            </w:r>
          </w:p>
        </w:tc>
        <w:tc>
          <w:tcPr>
            <w:tcW w:w="2994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Фразеологическое богатство языка. Фразеологические словари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поисковая работа. Практическое занятие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940C1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</w:t>
            </w: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5B705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12.</w:t>
            </w:r>
          </w:p>
        </w:tc>
        <w:tc>
          <w:tcPr>
            <w:tcW w:w="2994" w:type="dxa"/>
          </w:tcPr>
          <w:p w:rsidR="005B7055" w:rsidRPr="00BE087A" w:rsidRDefault="005B705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Краткие мудрые изречения. Афоризмы. Крылатые слова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5B7055" w:rsidRPr="00BE087A" w:rsidRDefault="005B705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поисковая работа. Практическое занятие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5B7055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</w:t>
            </w: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F95393" w:rsidRPr="00BE087A" w:rsidTr="00384689">
        <w:tc>
          <w:tcPr>
            <w:tcW w:w="1232" w:type="dxa"/>
          </w:tcPr>
          <w:p w:rsidR="00F95393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Практическая работа. Сочинение сказки с использованием фразеологизмов, афоризмов, крылатых слов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Создание самодельных книжек сказок или выпуск сборника сказок</w:t>
            </w:r>
          </w:p>
          <w:p w:rsidR="00F95393" w:rsidRPr="00BE087A" w:rsidRDefault="00F95393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95393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95393" w:rsidRDefault="00F95393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14.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Общеупотребительные слова, Термины и профессионализмы. Жаргонная лексика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и групповая поисковая работа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13.12.</w:t>
            </w: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15.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Молодёжный сленг и отношение к нему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88"/>
              <w:gridCol w:w="222"/>
            </w:tblGrid>
            <w:tr w:rsidR="00A967A4" w:rsidRPr="00BE087A">
              <w:trPr>
                <w:trHeight w:val="384"/>
              </w:trPr>
              <w:tc>
                <w:tcPr>
                  <w:tcW w:w="0" w:type="auto"/>
                </w:tcPr>
                <w:p w:rsidR="00A967A4" w:rsidRPr="00BE087A" w:rsidRDefault="00A967A4" w:rsidP="000D3E19">
                  <w:pPr>
                    <w:pStyle w:val="Default"/>
                    <w:rPr>
                      <w:sz w:val="28"/>
                      <w:szCs w:val="28"/>
                    </w:rPr>
                  </w:pPr>
                  <w:r w:rsidRPr="00BE087A">
                    <w:rPr>
                      <w:sz w:val="28"/>
                      <w:szCs w:val="28"/>
                    </w:rPr>
                    <w:t>Самостоятельное наблюдение и запись речи своей, своих товарищей, старшего поколения,</w:t>
                  </w:r>
                </w:p>
              </w:tc>
              <w:tc>
                <w:tcPr>
                  <w:tcW w:w="0" w:type="auto"/>
                </w:tcPr>
                <w:p w:rsidR="00A967A4" w:rsidRPr="00BE087A" w:rsidRDefault="00A967A4" w:rsidP="000D3E1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16.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Антропонимика как наука. Личное имя. Отчество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по истории личных имен, отчеств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17.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История возникновения фамилий. О чем могут рассказать фамилии?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по истории личных фамилий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/>
          <w:p w:rsidR="00940C14" w:rsidRPr="00384689" w:rsidRDefault="00384689" w:rsidP="003846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689">
              <w:rPr>
                <w:rFonts w:ascii="Times New Roman" w:hAnsi="Times New Roman" w:cs="Times New Roman"/>
                <w:sz w:val="28"/>
                <w:szCs w:val="28"/>
              </w:rPr>
              <w:t>17.01.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18.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Прозвища как объект научного изучения. Происхождение прозвищ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и обработка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</w:t>
            </w:r>
          </w:p>
        </w:tc>
      </w:tr>
      <w:tr w:rsidR="00A967A4" w:rsidRPr="00BE087A" w:rsidTr="00FB7F17">
        <w:tc>
          <w:tcPr>
            <w:tcW w:w="9571" w:type="dxa"/>
            <w:gridSpan w:val="5"/>
          </w:tcPr>
          <w:p w:rsidR="00A967A4" w:rsidRPr="00BE087A" w:rsidRDefault="00A967A4" w:rsidP="00384689">
            <w:pPr>
              <w:pStyle w:val="Default"/>
              <w:tabs>
                <w:tab w:val="left" w:pos="3329"/>
              </w:tabs>
              <w:jc w:val="center"/>
              <w:rPr>
                <w:sz w:val="28"/>
                <w:szCs w:val="28"/>
              </w:rPr>
            </w:pPr>
          </w:p>
          <w:p w:rsidR="00A967A4" w:rsidRPr="00BE087A" w:rsidRDefault="00A967A4" w:rsidP="0038468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BE087A">
              <w:rPr>
                <w:b/>
                <w:sz w:val="28"/>
                <w:szCs w:val="28"/>
              </w:rPr>
              <w:t>«Слово – понятие, слово – творчество»</w:t>
            </w:r>
            <w:r w:rsidR="00563DB5" w:rsidRPr="00BE087A">
              <w:rPr>
                <w:b/>
                <w:sz w:val="28"/>
                <w:szCs w:val="28"/>
              </w:rPr>
              <w:t>(10 часов)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19.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К истокам слова. Почему мы так говорим?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Составление «биографии» слова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A967A4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20.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Происхождение слов. Работа с этимологическим словарем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Элементы игровых технологий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lastRenderedPageBreak/>
              <w:t>21.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Лексическое значение слова. Способы определения лексического значения слова. Толковый словарь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Составление «паспорта» слова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940C14" w:rsidRDefault="00940C1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22.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«Сказал то же, да не одно и то же». О словах одинаковых, но разных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Наблюдение за языком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940C14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23.</w:t>
            </w:r>
          </w:p>
        </w:tc>
        <w:tc>
          <w:tcPr>
            <w:tcW w:w="2994" w:type="dxa"/>
          </w:tcPr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Как правильно употреблять слова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Сбор материала и анализ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940C14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28.02.</w:t>
            </w:r>
          </w:p>
        </w:tc>
      </w:tr>
      <w:tr w:rsidR="00940C14" w:rsidRPr="00BE087A" w:rsidTr="00384689">
        <w:tc>
          <w:tcPr>
            <w:tcW w:w="1232" w:type="dxa"/>
          </w:tcPr>
          <w:p w:rsidR="00940C1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24.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Многозначность как основа художественных тропов. Метафора в загадках, пословицах, поговорках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Анализ произведений УНТ, создание своих загадок</w:t>
            </w:r>
          </w:p>
          <w:p w:rsidR="00940C14" w:rsidRPr="00BE087A" w:rsidRDefault="00940C1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940C1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384689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Default="00384689" w:rsidP="00384689"/>
          <w:p w:rsidR="00384689" w:rsidRDefault="00384689" w:rsidP="00384689"/>
          <w:p w:rsidR="00940C14" w:rsidRPr="00384689" w:rsidRDefault="00384689" w:rsidP="003846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4689"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25.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Богатство русского языка (синонимы, антонимы)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Работа со словарями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967A4" w:rsidRDefault="00A967A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384689" w:rsidRPr="00BE087A" w:rsidRDefault="00384689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14.03.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26.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 xml:space="preserve">Текст как речевое произведение. Тема, </w:t>
            </w:r>
            <w:proofErr w:type="spellStart"/>
            <w:r w:rsidRPr="00BE087A">
              <w:rPr>
                <w:sz w:val="28"/>
                <w:szCs w:val="28"/>
              </w:rPr>
              <w:t>микротема</w:t>
            </w:r>
            <w:proofErr w:type="spellEnd"/>
            <w:r w:rsidRPr="00BE087A">
              <w:rPr>
                <w:sz w:val="28"/>
                <w:szCs w:val="28"/>
              </w:rPr>
              <w:t>, основная мысль, ключевые слова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Работа с текстами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A967A4" w:rsidRPr="00BE087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21.03.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27.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Письмо как речевой жанр. Как общаться на расстоянии?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Составление памятки «Как написать письмо»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D67F5A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Pr="00D67F5A" w:rsidRDefault="00D67F5A" w:rsidP="00D67F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7A4" w:rsidRPr="00D67F5A" w:rsidRDefault="00D67F5A" w:rsidP="00D67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F5A">
              <w:rPr>
                <w:rFonts w:ascii="Times New Roman" w:hAnsi="Times New Roman" w:cs="Times New Roman"/>
                <w:sz w:val="28"/>
                <w:szCs w:val="28"/>
              </w:rPr>
              <w:t>04.04.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28.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Напиши письмо Маме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Создание творческих работ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967A4" w:rsidRDefault="00A967A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11.04.</w:t>
            </w:r>
          </w:p>
        </w:tc>
      </w:tr>
      <w:tr w:rsidR="00FB7F17" w:rsidRPr="00BE087A" w:rsidTr="00FB7F17">
        <w:tc>
          <w:tcPr>
            <w:tcW w:w="9571" w:type="dxa"/>
            <w:gridSpan w:val="5"/>
          </w:tcPr>
          <w:p w:rsidR="00FB7F17" w:rsidRPr="00D67F5A" w:rsidRDefault="00FB7F17" w:rsidP="0038468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D67F5A">
              <w:rPr>
                <w:b/>
                <w:sz w:val="28"/>
                <w:szCs w:val="28"/>
              </w:rPr>
              <w:t>Качества хорошей речи</w:t>
            </w:r>
            <w:r w:rsidR="00563DB5" w:rsidRPr="00D67F5A">
              <w:rPr>
                <w:b/>
                <w:sz w:val="28"/>
                <w:szCs w:val="28"/>
              </w:rPr>
              <w:t xml:space="preserve"> (7 часов)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29.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 xml:space="preserve">Разговор как искусство устной речи. Основные нормы современного </w:t>
            </w:r>
            <w:r w:rsidRPr="00BE087A">
              <w:rPr>
                <w:sz w:val="28"/>
                <w:szCs w:val="28"/>
              </w:rPr>
              <w:lastRenderedPageBreak/>
              <w:t>литературного произношения.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lastRenderedPageBreak/>
              <w:t>Лекционное занятие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967A4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</w:p>
        </w:tc>
      </w:tr>
      <w:tr w:rsidR="00A967A4" w:rsidRPr="00BE087A" w:rsidTr="00384689">
        <w:tc>
          <w:tcPr>
            <w:tcW w:w="1232" w:type="dxa"/>
          </w:tcPr>
          <w:p w:rsidR="00A967A4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lastRenderedPageBreak/>
              <w:t>30.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Ударение в словах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Изображение персонажей сказки с выражением различных эмоций</w:t>
            </w:r>
          </w:p>
          <w:p w:rsidR="00A967A4" w:rsidRPr="00BE087A" w:rsidRDefault="00A967A4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A967A4" w:rsidRPr="00BE087A" w:rsidRDefault="00FB7F17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A967A4" w:rsidRDefault="00A967A4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</w:t>
            </w:r>
          </w:p>
        </w:tc>
      </w:tr>
      <w:tr w:rsidR="00FB7F17" w:rsidRPr="00BE087A" w:rsidTr="00384689">
        <w:tc>
          <w:tcPr>
            <w:tcW w:w="1232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31.</w:t>
            </w:r>
          </w:p>
        </w:tc>
        <w:tc>
          <w:tcPr>
            <w:tcW w:w="2994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Орфоэпические нормы русского языка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и групповая работа. Практическое занятие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B7F17" w:rsidRPr="00BE087A" w:rsidRDefault="00563DB5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B7F17" w:rsidRDefault="00FB7F17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02.05.</w:t>
            </w:r>
          </w:p>
        </w:tc>
      </w:tr>
      <w:tr w:rsidR="00FB7F17" w:rsidRPr="00BE087A" w:rsidTr="00384689">
        <w:tc>
          <w:tcPr>
            <w:tcW w:w="1232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32.</w:t>
            </w:r>
          </w:p>
        </w:tc>
        <w:tc>
          <w:tcPr>
            <w:tcW w:w="2994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История современных знаков препинания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Индивидуальная и групповая работа. Практическое занятие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B7F17" w:rsidRPr="00BE087A" w:rsidRDefault="00563DB5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Default="00D67F5A" w:rsidP="00D67F5A"/>
          <w:p w:rsidR="00FB7F17" w:rsidRPr="00D67F5A" w:rsidRDefault="00D67F5A" w:rsidP="00D67F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7F5A">
              <w:rPr>
                <w:rFonts w:ascii="Times New Roman" w:hAnsi="Times New Roman" w:cs="Times New Roman"/>
                <w:sz w:val="28"/>
                <w:szCs w:val="28"/>
              </w:rPr>
              <w:t>10.09.</w:t>
            </w:r>
          </w:p>
        </w:tc>
      </w:tr>
      <w:tr w:rsidR="00FB7F17" w:rsidRPr="00BE087A" w:rsidTr="00384689">
        <w:tc>
          <w:tcPr>
            <w:tcW w:w="1232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33.</w:t>
            </w:r>
          </w:p>
        </w:tc>
        <w:tc>
          <w:tcPr>
            <w:tcW w:w="2994" w:type="dxa"/>
          </w:tcPr>
          <w:p w:rsidR="00563DB5" w:rsidRPr="00BE087A" w:rsidRDefault="000D3E19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Трудно ли говорить по-</w:t>
            </w:r>
            <w:r w:rsidR="00563DB5" w:rsidRPr="00BE087A">
              <w:rPr>
                <w:sz w:val="28"/>
                <w:szCs w:val="28"/>
              </w:rPr>
              <w:t>русски?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Практическое занятие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B7F17" w:rsidRPr="00BE087A" w:rsidRDefault="00563DB5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FB7F17" w:rsidRDefault="00FB7F17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D67F5A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</w:p>
        </w:tc>
      </w:tr>
      <w:tr w:rsidR="00FB7F17" w:rsidRPr="00BE087A" w:rsidTr="00384689">
        <w:tc>
          <w:tcPr>
            <w:tcW w:w="1232" w:type="dxa"/>
          </w:tcPr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34.</w:t>
            </w:r>
          </w:p>
        </w:tc>
        <w:tc>
          <w:tcPr>
            <w:tcW w:w="2994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«Наш дар бессмертный - речь»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726" w:type="dxa"/>
          </w:tcPr>
          <w:p w:rsidR="00563DB5" w:rsidRPr="00BE087A" w:rsidRDefault="00563DB5" w:rsidP="000D3E19">
            <w:pPr>
              <w:pStyle w:val="Default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Защита проекта</w:t>
            </w:r>
          </w:p>
          <w:p w:rsidR="00FB7F17" w:rsidRPr="00BE087A" w:rsidRDefault="00FB7F17" w:rsidP="000D3E19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FB7F17" w:rsidRPr="00BE087A" w:rsidRDefault="00563DB5" w:rsidP="000D3E19">
            <w:pPr>
              <w:pStyle w:val="Default"/>
              <w:jc w:val="center"/>
              <w:rPr>
                <w:sz w:val="28"/>
                <w:szCs w:val="28"/>
              </w:rPr>
            </w:pPr>
            <w:r w:rsidRPr="00BE087A">
              <w:rPr>
                <w:sz w:val="28"/>
                <w:szCs w:val="28"/>
              </w:rPr>
              <w:t>1</w:t>
            </w:r>
          </w:p>
        </w:tc>
        <w:tc>
          <w:tcPr>
            <w:tcW w:w="1689" w:type="dxa"/>
          </w:tcPr>
          <w:p w:rsid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</w:p>
          <w:p w:rsidR="00FB7F17" w:rsidRPr="00D67F5A" w:rsidRDefault="00D67F5A" w:rsidP="00384689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</w:t>
            </w:r>
          </w:p>
        </w:tc>
      </w:tr>
    </w:tbl>
    <w:p w:rsidR="00696B94" w:rsidRPr="00BE087A" w:rsidRDefault="00696B94" w:rsidP="000D3E19">
      <w:pPr>
        <w:pStyle w:val="Default"/>
        <w:rPr>
          <w:sz w:val="28"/>
          <w:szCs w:val="28"/>
        </w:rPr>
      </w:pP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Планируемые результаты изучения курса: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В результате изучения данного курса </w:t>
      </w:r>
      <w:proofErr w:type="gramStart"/>
      <w:r w:rsidRPr="00BE087A">
        <w:rPr>
          <w:sz w:val="28"/>
          <w:szCs w:val="28"/>
        </w:rPr>
        <w:t>обучающийся</w:t>
      </w:r>
      <w:proofErr w:type="gramEnd"/>
      <w:r w:rsidRPr="00BE087A">
        <w:rPr>
          <w:sz w:val="28"/>
          <w:szCs w:val="28"/>
        </w:rPr>
        <w:t xml:space="preserve"> должен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иметь представление: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о роли слова, русского языка в формировании и выражении мыслей и чувств, самовыражения и развития творческих способностей;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о нормах русского литературного языка (орфоэпических, лексических, грамматических) и правилах речевого этикета;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о нормах речевого поведения в различных сферах общения.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знать: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основные понятия культуры речи, основные качества речи;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показатели индивидуальной культуры человека;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изобразительные возможности словообразования, выразительные средства лексики и фразеологии, грамматические средства выразительности речи;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основные нормы литературного языка;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назначение речевого этикета;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 значение различных видов словарей в жизни человека.</w:t>
      </w:r>
    </w:p>
    <w:p w:rsidR="00563DB5" w:rsidRPr="00BE087A" w:rsidRDefault="00563DB5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lastRenderedPageBreak/>
        <w:t>- качества хорошей речи (точность, логичность, чистота, выразительность, уместность, богатство).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</w:p>
    <w:p w:rsidR="00DD1CCA" w:rsidRDefault="00DD1CCA" w:rsidP="00DD1CC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учебно-методического обеспечения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1. </w:t>
      </w:r>
      <w:proofErr w:type="spellStart"/>
      <w:r w:rsidRPr="00BE087A">
        <w:rPr>
          <w:sz w:val="28"/>
          <w:szCs w:val="28"/>
        </w:rPr>
        <w:t>Мультимедийные</w:t>
      </w:r>
      <w:proofErr w:type="spellEnd"/>
      <w:r w:rsidRPr="00BE087A">
        <w:rPr>
          <w:sz w:val="28"/>
          <w:szCs w:val="28"/>
        </w:rPr>
        <w:t xml:space="preserve"> презентации по темам: «Великие люди о языке», «Лексические диалектные различия и их типы», «Фразеологическое богатство языка», «Крылатые выражения»,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2. Сказка П.П. Ершова «Конёк-горбунок» (</w:t>
      </w:r>
      <w:proofErr w:type="spellStart"/>
      <w:r w:rsidRPr="00BE087A">
        <w:rPr>
          <w:sz w:val="28"/>
          <w:szCs w:val="28"/>
        </w:rPr>
        <w:t>х\ф</w:t>
      </w:r>
      <w:proofErr w:type="spellEnd"/>
      <w:r w:rsidRPr="00BE087A">
        <w:rPr>
          <w:sz w:val="28"/>
          <w:szCs w:val="28"/>
        </w:rPr>
        <w:t>)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3. Словари и справочники по русскому языку: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-Орфографический словарь. Д.Н.Ушаков, С.Е.Крючков, Дрофа</w:t>
      </w:r>
      <w:proofErr w:type="gramStart"/>
      <w:r w:rsidRPr="00BE087A">
        <w:rPr>
          <w:sz w:val="28"/>
          <w:szCs w:val="28"/>
        </w:rPr>
        <w:t>,М</w:t>
      </w:r>
      <w:proofErr w:type="gramEnd"/>
      <w:r w:rsidRPr="00BE087A">
        <w:rPr>
          <w:sz w:val="28"/>
          <w:szCs w:val="28"/>
        </w:rPr>
        <w:t>осква,2006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-Фразеологический словарь русского </w:t>
      </w:r>
      <w:proofErr w:type="spellStart"/>
      <w:r w:rsidRPr="00BE087A">
        <w:rPr>
          <w:sz w:val="28"/>
          <w:szCs w:val="28"/>
        </w:rPr>
        <w:t>языка</w:t>
      </w:r>
      <w:proofErr w:type="gramStart"/>
      <w:r w:rsidRPr="00BE087A">
        <w:rPr>
          <w:sz w:val="28"/>
          <w:szCs w:val="28"/>
        </w:rPr>
        <w:t>.В</w:t>
      </w:r>
      <w:proofErr w:type="gramEnd"/>
      <w:r w:rsidRPr="00BE087A">
        <w:rPr>
          <w:sz w:val="28"/>
          <w:szCs w:val="28"/>
        </w:rPr>
        <w:t>.Тихонов</w:t>
      </w:r>
      <w:proofErr w:type="spellEnd"/>
      <w:r w:rsidRPr="00BE087A">
        <w:rPr>
          <w:sz w:val="28"/>
          <w:szCs w:val="28"/>
        </w:rPr>
        <w:t xml:space="preserve">, Русский </w:t>
      </w:r>
      <w:proofErr w:type="spellStart"/>
      <w:r w:rsidRPr="00BE087A">
        <w:rPr>
          <w:sz w:val="28"/>
          <w:szCs w:val="28"/>
        </w:rPr>
        <w:t>язык.Медиа</w:t>
      </w:r>
      <w:proofErr w:type="spellEnd"/>
      <w:r w:rsidRPr="00BE087A">
        <w:rPr>
          <w:sz w:val="28"/>
          <w:szCs w:val="28"/>
        </w:rPr>
        <w:t>, Москва,2006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-Краткий этимолого-орфографический словарь. </w:t>
      </w:r>
      <w:proofErr w:type="spellStart"/>
      <w:r w:rsidRPr="00BE087A">
        <w:rPr>
          <w:sz w:val="28"/>
          <w:szCs w:val="28"/>
        </w:rPr>
        <w:t>Патрамова</w:t>
      </w:r>
      <w:proofErr w:type="spellEnd"/>
      <w:r w:rsidRPr="00BE087A">
        <w:rPr>
          <w:sz w:val="28"/>
          <w:szCs w:val="28"/>
        </w:rPr>
        <w:t xml:space="preserve"> З.С..Саратов, «Лицей»2005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4. </w:t>
      </w:r>
      <w:proofErr w:type="spellStart"/>
      <w:r w:rsidRPr="00BE087A">
        <w:rPr>
          <w:sz w:val="28"/>
          <w:szCs w:val="28"/>
        </w:rPr>
        <w:t>Мультимедийные</w:t>
      </w:r>
      <w:proofErr w:type="spellEnd"/>
      <w:r w:rsidRPr="00BE087A">
        <w:rPr>
          <w:sz w:val="28"/>
          <w:szCs w:val="28"/>
        </w:rPr>
        <w:t xml:space="preserve"> пособия.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- Большая энциклопедия Кирилла и </w:t>
      </w:r>
      <w:proofErr w:type="spellStart"/>
      <w:r w:rsidRPr="00BE087A">
        <w:rPr>
          <w:sz w:val="28"/>
          <w:szCs w:val="28"/>
        </w:rPr>
        <w:t>Мефодия</w:t>
      </w:r>
      <w:proofErr w:type="spellEnd"/>
      <w:r w:rsidRPr="00BE087A">
        <w:rPr>
          <w:sz w:val="28"/>
          <w:szCs w:val="28"/>
        </w:rPr>
        <w:t xml:space="preserve">. /Изд. ООО «Кирилл и </w:t>
      </w:r>
      <w:proofErr w:type="spellStart"/>
      <w:r w:rsidRPr="00BE087A">
        <w:rPr>
          <w:sz w:val="28"/>
          <w:szCs w:val="28"/>
        </w:rPr>
        <w:t>Мефодий</w:t>
      </w:r>
      <w:proofErr w:type="spellEnd"/>
      <w:r w:rsidRPr="00BE087A">
        <w:rPr>
          <w:sz w:val="28"/>
          <w:szCs w:val="28"/>
        </w:rPr>
        <w:t>», 2007, 2008, 2010.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Полезные ссылки в сети Интернет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1. «Виртуальная школа» (http://vschool.km.ru/).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2. «Знаете слово?» (http://math.msu.su/~apentus/znaete/).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3. </w:t>
      </w:r>
      <w:proofErr w:type="gramStart"/>
      <w:r w:rsidRPr="00BE087A">
        <w:rPr>
          <w:sz w:val="28"/>
          <w:szCs w:val="28"/>
        </w:rPr>
        <w:t>Основные правила грамматики русского языка http://www.ipmce.su/~lib/osn_prav.html).</w:t>
      </w:r>
      <w:proofErr w:type="gramEnd"/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4. Правила хорошего тона в нашей жизни </w:t>
      </w:r>
      <w:proofErr w:type="gramStart"/>
      <w:r w:rsidRPr="00BE087A">
        <w:rPr>
          <w:sz w:val="28"/>
          <w:szCs w:val="28"/>
        </w:rPr>
        <w:t>обязательна</w:t>
      </w:r>
      <w:proofErr w:type="gramEnd"/>
      <w:r w:rsidRPr="00BE087A">
        <w:rPr>
          <w:sz w:val="28"/>
          <w:szCs w:val="28"/>
        </w:rPr>
        <w:t>! (</w:t>
      </w:r>
      <w:proofErr w:type="spellStart"/>
      <w:r w:rsidRPr="00BE087A">
        <w:rPr>
          <w:sz w:val="28"/>
          <w:szCs w:val="28"/>
        </w:rPr>
        <w:t>www.knigge.ru</w:t>
      </w:r>
      <w:proofErr w:type="spellEnd"/>
      <w:r w:rsidRPr="00BE087A">
        <w:rPr>
          <w:sz w:val="28"/>
          <w:szCs w:val="28"/>
        </w:rPr>
        <w:t>)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5. Русские словари. Служба русского языка (http:// </w:t>
      </w:r>
      <w:proofErr w:type="spellStart"/>
      <w:r w:rsidRPr="00BE087A">
        <w:rPr>
          <w:sz w:val="28"/>
          <w:szCs w:val="28"/>
        </w:rPr>
        <w:t>www.slovari.ru</w:t>
      </w:r>
      <w:proofErr w:type="spellEnd"/>
      <w:r w:rsidRPr="00BE087A">
        <w:rPr>
          <w:sz w:val="28"/>
          <w:szCs w:val="28"/>
        </w:rPr>
        <w:t>/</w:t>
      </w:r>
      <w:proofErr w:type="spellStart"/>
      <w:r w:rsidRPr="00BE087A">
        <w:rPr>
          <w:sz w:val="28"/>
          <w:szCs w:val="28"/>
        </w:rPr>
        <w:t>lang</w:t>
      </w:r>
      <w:proofErr w:type="spellEnd"/>
      <w:r w:rsidRPr="00BE087A">
        <w:rPr>
          <w:sz w:val="28"/>
          <w:szCs w:val="28"/>
        </w:rPr>
        <w:t>/</w:t>
      </w:r>
      <w:proofErr w:type="spellStart"/>
      <w:r w:rsidRPr="00BE087A">
        <w:rPr>
          <w:sz w:val="28"/>
          <w:szCs w:val="28"/>
        </w:rPr>
        <w:t>ru</w:t>
      </w:r>
      <w:proofErr w:type="spellEnd"/>
      <w:r w:rsidRPr="00BE087A">
        <w:rPr>
          <w:sz w:val="28"/>
          <w:szCs w:val="28"/>
        </w:rPr>
        <w:t>/)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6. Сайт «Урок. Русский язык для школьников и преподавателей» (http://urok.hut.ru/).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7. Сайт «Толковый словарь В. И. Даля» (http://www.slova.ru/).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8. «Словарь устаревших и диалектных слов» (http:// </w:t>
      </w:r>
      <w:proofErr w:type="spellStart"/>
      <w:r w:rsidRPr="00BE087A">
        <w:rPr>
          <w:sz w:val="28"/>
          <w:szCs w:val="28"/>
        </w:rPr>
        <w:t>www.telegraf.ru</w:t>
      </w:r>
      <w:proofErr w:type="spellEnd"/>
      <w:r w:rsidRPr="00BE087A">
        <w:rPr>
          <w:sz w:val="28"/>
          <w:szCs w:val="28"/>
        </w:rPr>
        <w:t>/</w:t>
      </w:r>
      <w:proofErr w:type="spellStart"/>
      <w:r w:rsidRPr="00BE087A">
        <w:rPr>
          <w:sz w:val="28"/>
          <w:szCs w:val="28"/>
        </w:rPr>
        <w:t>misc</w:t>
      </w:r>
      <w:proofErr w:type="spellEnd"/>
      <w:r w:rsidRPr="00BE087A">
        <w:rPr>
          <w:sz w:val="28"/>
          <w:szCs w:val="28"/>
        </w:rPr>
        <w:t>/</w:t>
      </w:r>
      <w:proofErr w:type="spellStart"/>
      <w:r w:rsidRPr="00BE087A">
        <w:rPr>
          <w:sz w:val="28"/>
          <w:szCs w:val="28"/>
        </w:rPr>
        <w:t>day</w:t>
      </w:r>
      <w:proofErr w:type="spellEnd"/>
      <w:r w:rsidRPr="00BE087A">
        <w:rPr>
          <w:sz w:val="28"/>
          <w:szCs w:val="28"/>
        </w:rPr>
        <w:t>/dis.htm).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9. Словарь молодежного сленга” </w:t>
      </w:r>
      <w:hyperlink r:id="rId5" w:history="1">
        <w:r w:rsidRPr="00BE087A">
          <w:rPr>
            <w:rStyle w:val="a4"/>
            <w:sz w:val="28"/>
            <w:szCs w:val="28"/>
          </w:rPr>
          <w:t>http://teenslang.su//t_blank</w:t>
        </w:r>
      </w:hyperlink>
    </w:p>
    <w:p w:rsidR="00693D90" w:rsidRPr="00BE087A" w:rsidRDefault="00693D90" w:rsidP="000D3E19">
      <w:pPr>
        <w:pStyle w:val="Default"/>
        <w:rPr>
          <w:sz w:val="28"/>
          <w:szCs w:val="28"/>
        </w:rPr>
      </w:pP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>Литература для учителя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1. </w:t>
      </w:r>
      <w:proofErr w:type="spellStart"/>
      <w:r w:rsidRPr="00BE087A">
        <w:rPr>
          <w:sz w:val="28"/>
          <w:szCs w:val="28"/>
        </w:rPr>
        <w:t>Арсирий</w:t>
      </w:r>
      <w:proofErr w:type="spellEnd"/>
      <w:r w:rsidRPr="00BE087A">
        <w:rPr>
          <w:sz w:val="28"/>
          <w:szCs w:val="28"/>
        </w:rPr>
        <w:t xml:space="preserve"> А.Т. Занимательные материалы по русскому языку. – М.: Просвещение, 2000г.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2. </w:t>
      </w:r>
      <w:proofErr w:type="spellStart"/>
      <w:r w:rsidRPr="00BE087A">
        <w:rPr>
          <w:sz w:val="28"/>
          <w:szCs w:val="28"/>
        </w:rPr>
        <w:t>Вагапова</w:t>
      </w:r>
      <w:proofErr w:type="spellEnd"/>
      <w:r w:rsidRPr="00BE087A">
        <w:rPr>
          <w:sz w:val="28"/>
          <w:szCs w:val="28"/>
        </w:rPr>
        <w:t>, Д. X. Риторика в интеллектуальных играх и тренингах. - М.: Цитадель, 2001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3. </w:t>
      </w:r>
      <w:proofErr w:type="spellStart"/>
      <w:r w:rsidRPr="00BE087A">
        <w:rPr>
          <w:sz w:val="28"/>
          <w:szCs w:val="28"/>
        </w:rPr>
        <w:t>Васильева-Гангнус</w:t>
      </w:r>
      <w:proofErr w:type="spellEnd"/>
      <w:r w:rsidRPr="00BE087A">
        <w:rPr>
          <w:sz w:val="28"/>
          <w:szCs w:val="28"/>
        </w:rPr>
        <w:t xml:space="preserve"> Л. Азбука вежливости. – М., Педагогика, 1989.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4. Введенская, Л. А. Русский язык и культура речи [Текст] / Л. А. Введенская, Л. Г. Павлова, Е. Ю. </w:t>
      </w:r>
      <w:proofErr w:type="spellStart"/>
      <w:r w:rsidRPr="00BE087A">
        <w:rPr>
          <w:sz w:val="28"/>
          <w:szCs w:val="28"/>
        </w:rPr>
        <w:t>Кашаева</w:t>
      </w:r>
      <w:proofErr w:type="spellEnd"/>
      <w:r w:rsidRPr="00BE087A">
        <w:rPr>
          <w:sz w:val="28"/>
          <w:szCs w:val="28"/>
        </w:rPr>
        <w:t xml:space="preserve">. - </w:t>
      </w:r>
      <w:proofErr w:type="spellStart"/>
      <w:r w:rsidRPr="00BE087A">
        <w:rPr>
          <w:sz w:val="28"/>
          <w:szCs w:val="28"/>
        </w:rPr>
        <w:t>Ростов-н</w:t>
      </w:r>
      <w:proofErr w:type="spellEnd"/>
      <w:r w:rsidRPr="00BE087A">
        <w:rPr>
          <w:sz w:val="28"/>
          <w:szCs w:val="28"/>
        </w:rPr>
        <w:t>/Д.: Феникс, 2006.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5. Григорян Л.Т. Язык мой – друг мой: Материалы для внеклассной работы по русскому языку: Пособие для учителя. – 2-е изд., </w:t>
      </w:r>
      <w:proofErr w:type="spellStart"/>
      <w:r w:rsidRPr="00BE087A">
        <w:rPr>
          <w:sz w:val="28"/>
          <w:szCs w:val="28"/>
        </w:rPr>
        <w:t>испр</w:t>
      </w:r>
      <w:proofErr w:type="spellEnd"/>
      <w:r w:rsidRPr="00BE087A">
        <w:rPr>
          <w:sz w:val="28"/>
          <w:szCs w:val="28"/>
        </w:rPr>
        <w:t xml:space="preserve">. и доп. – М.: Просвещение, 1988. – 207 </w:t>
      </w:r>
      <w:proofErr w:type="gramStart"/>
      <w:r w:rsidRPr="00BE087A">
        <w:rPr>
          <w:sz w:val="28"/>
          <w:szCs w:val="28"/>
        </w:rPr>
        <w:t>с</w:t>
      </w:r>
      <w:proofErr w:type="gramEnd"/>
      <w:r w:rsidRPr="00BE087A">
        <w:rPr>
          <w:sz w:val="28"/>
          <w:szCs w:val="28"/>
        </w:rPr>
        <w:t>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6. Панов М.В. Занимательная орфография. – М., 1987г.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7. Сергеев В.Н. Словари – наши друзья и помощники. – М., 1998г.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8. Скворцов Л.И. Культура русской речи. – М., 1995.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lastRenderedPageBreak/>
        <w:t xml:space="preserve">9. </w:t>
      </w:r>
      <w:proofErr w:type="spellStart"/>
      <w:r w:rsidRPr="00BE087A">
        <w:rPr>
          <w:sz w:val="28"/>
          <w:szCs w:val="28"/>
        </w:rPr>
        <w:t>Шанский</w:t>
      </w:r>
      <w:proofErr w:type="spellEnd"/>
      <w:r w:rsidRPr="00BE087A">
        <w:rPr>
          <w:sz w:val="28"/>
          <w:szCs w:val="28"/>
        </w:rPr>
        <w:t xml:space="preserve"> Н.М. В мире слов. – 3-е изд., </w:t>
      </w:r>
      <w:proofErr w:type="spellStart"/>
      <w:r w:rsidRPr="00BE087A">
        <w:rPr>
          <w:sz w:val="28"/>
          <w:szCs w:val="28"/>
        </w:rPr>
        <w:t>испр</w:t>
      </w:r>
      <w:proofErr w:type="spellEnd"/>
      <w:r w:rsidRPr="00BE087A">
        <w:rPr>
          <w:sz w:val="28"/>
          <w:szCs w:val="28"/>
        </w:rPr>
        <w:t>. и доп. – М., 1985г.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10. Широкова А.О. Комплекс упражнений по речевому этикету/А.О.Широкова// Русский язык в школе. – 2004. - №6.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11. Шмелева Е.Как ваша фамилия? / Е.Широкова// - М., Учительская газета, 2008. - №47.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12. Шмелева </w:t>
      </w:r>
      <w:proofErr w:type="gramStart"/>
      <w:r w:rsidRPr="00BE087A">
        <w:rPr>
          <w:sz w:val="28"/>
          <w:szCs w:val="28"/>
        </w:rPr>
        <w:t>Е.</w:t>
      </w:r>
      <w:proofErr w:type="gramEnd"/>
      <w:r w:rsidRPr="00BE087A">
        <w:rPr>
          <w:sz w:val="28"/>
          <w:szCs w:val="28"/>
        </w:rPr>
        <w:t>Что такое речевой этикет?/ Е.Широкова// - М., Учительская газета, 2008. - №46.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13. </w:t>
      </w:r>
      <w:proofErr w:type="spellStart"/>
      <w:r w:rsidRPr="00BE087A">
        <w:rPr>
          <w:sz w:val="28"/>
          <w:szCs w:val="28"/>
        </w:rPr>
        <w:t>Язовицкий</w:t>
      </w:r>
      <w:proofErr w:type="spellEnd"/>
      <w:r w:rsidRPr="00BE087A">
        <w:rPr>
          <w:sz w:val="28"/>
          <w:szCs w:val="28"/>
        </w:rPr>
        <w:t xml:space="preserve"> Е.В. Говорите правильно. – М.: Просвещение, 1984.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b/>
          <w:bCs/>
          <w:sz w:val="28"/>
          <w:szCs w:val="28"/>
        </w:rPr>
        <w:t xml:space="preserve">Литература для </w:t>
      </w:r>
      <w:proofErr w:type="gramStart"/>
      <w:r w:rsidRPr="00BE087A">
        <w:rPr>
          <w:b/>
          <w:bCs/>
          <w:sz w:val="28"/>
          <w:szCs w:val="28"/>
        </w:rPr>
        <w:t>обучающихся</w:t>
      </w:r>
      <w:proofErr w:type="gramEnd"/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1. </w:t>
      </w:r>
      <w:proofErr w:type="spellStart"/>
      <w:r w:rsidRPr="00BE087A">
        <w:rPr>
          <w:sz w:val="28"/>
          <w:szCs w:val="28"/>
        </w:rPr>
        <w:t>Ахременкова</w:t>
      </w:r>
      <w:proofErr w:type="spellEnd"/>
      <w:r w:rsidRPr="00BE087A">
        <w:rPr>
          <w:sz w:val="28"/>
          <w:szCs w:val="28"/>
        </w:rPr>
        <w:t xml:space="preserve"> Л. А. Тренинг по пунктуации (с ответами). — М.: Творческий центр, 2001.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2. Горшков, А. И. Русская словесность [Текст] / А. И. Горшков. - М: Дрофа, 2002.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3. Григорян Д. Т. Язык мой — друг мой. — М.:«Просвещение»,1976.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4. Иконникова С. Диалоги о культуре. — М., 1977.4.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5. Купина Н. Азбука поведения. – Свердловск, 1991.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>6. Ожегов С.И. Словарь русского языка/ С.И.Ожегов, Н.Ю.Шведова. – М., 1992.</w:t>
      </w:r>
    </w:p>
    <w:p w:rsidR="00693D90" w:rsidRPr="00BE087A" w:rsidRDefault="00693D90" w:rsidP="000D3E19">
      <w:pPr>
        <w:pStyle w:val="Default"/>
        <w:rPr>
          <w:sz w:val="28"/>
          <w:szCs w:val="28"/>
        </w:rPr>
      </w:pPr>
      <w:r w:rsidRPr="00BE087A">
        <w:rPr>
          <w:sz w:val="28"/>
          <w:szCs w:val="28"/>
        </w:rPr>
        <w:t xml:space="preserve">7. </w:t>
      </w:r>
      <w:proofErr w:type="spellStart"/>
      <w:r w:rsidRPr="00BE087A">
        <w:rPr>
          <w:sz w:val="28"/>
          <w:szCs w:val="28"/>
        </w:rPr>
        <w:t>Язовицкий</w:t>
      </w:r>
      <w:proofErr w:type="spellEnd"/>
      <w:r w:rsidRPr="00BE087A">
        <w:rPr>
          <w:sz w:val="28"/>
          <w:szCs w:val="28"/>
        </w:rPr>
        <w:t xml:space="preserve">, Е.В. Говорите правильно: Пособие для уч-ся. [Текст]/ Е.В. </w:t>
      </w:r>
      <w:proofErr w:type="spellStart"/>
      <w:r w:rsidRPr="00BE087A">
        <w:rPr>
          <w:sz w:val="28"/>
          <w:szCs w:val="28"/>
        </w:rPr>
        <w:t>Язовицкий</w:t>
      </w:r>
      <w:proofErr w:type="spellEnd"/>
      <w:r w:rsidRPr="00BE087A">
        <w:rPr>
          <w:sz w:val="28"/>
          <w:szCs w:val="28"/>
        </w:rPr>
        <w:t>.</w:t>
      </w:r>
    </w:p>
    <w:p w:rsidR="00361D56" w:rsidRPr="000D3E19" w:rsidRDefault="00361D56" w:rsidP="000D3E19">
      <w:pPr>
        <w:pStyle w:val="Default"/>
      </w:pPr>
    </w:p>
    <w:sectPr w:rsidR="00361D56" w:rsidRPr="000D3E19" w:rsidSect="004B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975B6"/>
    <w:multiLevelType w:val="hybridMultilevel"/>
    <w:tmpl w:val="45DA1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61D56"/>
    <w:rsid w:val="00020C04"/>
    <w:rsid w:val="000D3E19"/>
    <w:rsid w:val="0024113F"/>
    <w:rsid w:val="002800D4"/>
    <w:rsid w:val="00361D56"/>
    <w:rsid w:val="00384689"/>
    <w:rsid w:val="004B027C"/>
    <w:rsid w:val="00563DB5"/>
    <w:rsid w:val="005913D6"/>
    <w:rsid w:val="005B7055"/>
    <w:rsid w:val="00693D90"/>
    <w:rsid w:val="00696B94"/>
    <w:rsid w:val="009351E8"/>
    <w:rsid w:val="00940C14"/>
    <w:rsid w:val="00A967A4"/>
    <w:rsid w:val="00BE087A"/>
    <w:rsid w:val="00C1080D"/>
    <w:rsid w:val="00C64E80"/>
    <w:rsid w:val="00D67F5A"/>
    <w:rsid w:val="00DB4119"/>
    <w:rsid w:val="00DD1CCA"/>
    <w:rsid w:val="00F64CC9"/>
    <w:rsid w:val="00F95393"/>
    <w:rsid w:val="00FB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1D56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96B9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3D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enslang.su//t_bla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4</cp:revision>
  <cp:lastPrinted>2017-10-09T11:56:00Z</cp:lastPrinted>
  <dcterms:created xsi:type="dcterms:W3CDTF">2017-09-12T05:29:00Z</dcterms:created>
  <dcterms:modified xsi:type="dcterms:W3CDTF">2017-10-09T11:56:00Z</dcterms:modified>
</cp:coreProperties>
</file>